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AB6" w:rsidRPr="007D5130" w:rsidRDefault="00724AB6" w:rsidP="00724AB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D5130">
        <w:rPr>
          <w:rFonts w:ascii="Times New Roman" w:hAnsi="Times New Roman" w:cs="Times New Roman"/>
          <w:sz w:val="32"/>
          <w:szCs w:val="32"/>
        </w:rPr>
        <w:t>Муниципальное казенное общеобразовательное учреждение</w:t>
      </w:r>
    </w:p>
    <w:p w:rsidR="00724AB6" w:rsidRPr="007D5130" w:rsidRDefault="00724AB6" w:rsidP="00724AB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D5130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7D5130">
        <w:rPr>
          <w:rFonts w:ascii="Times New Roman" w:hAnsi="Times New Roman" w:cs="Times New Roman"/>
          <w:sz w:val="32"/>
          <w:szCs w:val="32"/>
        </w:rPr>
        <w:t>Линевская</w:t>
      </w:r>
      <w:proofErr w:type="spellEnd"/>
      <w:r w:rsidRPr="007D5130">
        <w:rPr>
          <w:rFonts w:ascii="Times New Roman" w:hAnsi="Times New Roman" w:cs="Times New Roman"/>
          <w:sz w:val="32"/>
          <w:szCs w:val="32"/>
        </w:rPr>
        <w:t xml:space="preserve"> школа – интернат для </w:t>
      </w:r>
      <w:proofErr w:type="gramStart"/>
      <w:r w:rsidRPr="007D5130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7D5130">
        <w:rPr>
          <w:rFonts w:ascii="Times New Roman" w:hAnsi="Times New Roman" w:cs="Times New Roman"/>
          <w:sz w:val="32"/>
          <w:szCs w:val="32"/>
        </w:rPr>
        <w:t xml:space="preserve"> с ограниченными возможностями здоровья»</w:t>
      </w:r>
    </w:p>
    <w:p w:rsidR="00724AB6" w:rsidRPr="007D5130" w:rsidRDefault="00724AB6" w:rsidP="00724AB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7D5130">
        <w:rPr>
          <w:rFonts w:ascii="Times New Roman" w:hAnsi="Times New Roman" w:cs="Times New Roman"/>
          <w:sz w:val="32"/>
          <w:szCs w:val="32"/>
        </w:rPr>
        <w:t>Искитимского</w:t>
      </w:r>
      <w:proofErr w:type="spellEnd"/>
      <w:r w:rsidRPr="007D5130">
        <w:rPr>
          <w:rFonts w:ascii="Times New Roman" w:hAnsi="Times New Roman" w:cs="Times New Roman"/>
          <w:sz w:val="32"/>
          <w:szCs w:val="32"/>
        </w:rPr>
        <w:t xml:space="preserve"> района Новосибирской области</w:t>
      </w:r>
    </w:p>
    <w:p w:rsidR="00724AB6" w:rsidRPr="007D5130" w:rsidRDefault="00724AB6" w:rsidP="00724AB6">
      <w:pPr>
        <w:pStyle w:val="a5"/>
        <w:spacing w:after="0"/>
        <w:jc w:val="center"/>
        <w:rPr>
          <w:sz w:val="32"/>
          <w:szCs w:val="32"/>
        </w:rPr>
      </w:pPr>
    </w:p>
    <w:p w:rsidR="00724AB6" w:rsidRDefault="00724AB6" w:rsidP="00724AB6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p w:rsidR="00724AB6" w:rsidRDefault="00724AB6" w:rsidP="00724AB6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p w:rsidR="00724AB6" w:rsidRDefault="00724AB6" w:rsidP="00724AB6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p w:rsidR="00724AB6" w:rsidRDefault="00724AB6" w:rsidP="00724AB6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724AB6" w:rsidRDefault="00724AB6" w:rsidP="00724AB6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724AB6" w:rsidRDefault="00724AB6" w:rsidP="00724AB6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724AB6" w:rsidRDefault="00724AB6" w:rsidP="00724AB6">
      <w:pPr>
        <w:pStyle w:val="c4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724AB6">
        <w:rPr>
          <w:b/>
          <w:bCs/>
          <w:color w:val="000000"/>
          <w:sz w:val="32"/>
          <w:szCs w:val="32"/>
        </w:rPr>
        <w:t xml:space="preserve">Доклад на МО: </w:t>
      </w:r>
      <w:r w:rsidRPr="00724AB6">
        <w:rPr>
          <w:sz w:val="32"/>
          <w:szCs w:val="32"/>
        </w:rPr>
        <w:t>«Создание коррекционно-развивающей среды, стимулирующей деятельности воспитанников с УО к освоению и усвоению социально-культурных ценностей общества»</w:t>
      </w:r>
    </w:p>
    <w:p w:rsidR="00724AB6" w:rsidRDefault="00724AB6" w:rsidP="00724AB6">
      <w:pPr>
        <w:pStyle w:val="c4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:rsidR="00724AB6" w:rsidRDefault="00724AB6" w:rsidP="00724AB6">
      <w:pPr>
        <w:pStyle w:val="c4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:rsidR="00724AB6" w:rsidRDefault="00724AB6" w:rsidP="00724AB6">
      <w:pPr>
        <w:pStyle w:val="c4"/>
        <w:shd w:val="clear" w:color="auto" w:fill="FFFFFF"/>
        <w:spacing w:before="0" w:beforeAutospacing="0" w:after="0" w:afterAutospacing="0"/>
        <w:jc w:val="right"/>
        <w:rPr>
          <w:sz w:val="32"/>
          <w:szCs w:val="32"/>
        </w:rPr>
      </w:pPr>
    </w:p>
    <w:p w:rsidR="00724AB6" w:rsidRDefault="00724AB6" w:rsidP="00724AB6">
      <w:pPr>
        <w:pStyle w:val="c4"/>
        <w:shd w:val="clear" w:color="auto" w:fill="FFFFFF"/>
        <w:spacing w:before="0" w:beforeAutospacing="0" w:after="0" w:afterAutospacing="0"/>
        <w:jc w:val="right"/>
        <w:rPr>
          <w:sz w:val="32"/>
          <w:szCs w:val="32"/>
        </w:rPr>
      </w:pPr>
    </w:p>
    <w:p w:rsidR="00724AB6" w:rsidRDefault="00724AB6" w:rsidP="00724AB6">
      <w:pPr>
        <w:pStyle w:val="c4"/>
        <w:shd w:val="clear" w:color="auto" w:fill="FFFFFF"/>
        <w:spacing w:before="0" w:beforeAutospacing="0" w:after="0" w:afterAutospacing="0"/>
        <w:jc w:val="right"/>
        <w:rPr>
          <w:sz w:val="32"/>
          <w:szCs w:val="32"/>
        </w:rPr>
      </w:pPr>
    </w:p>
    <w:p w:rsidR="00724AB6" w:rsidRDefault="00724AB6" w:rsidP="00724AB6">
      <w:pPr>
        <w:pStyle w:val="c4"/>
        <w:shd w:val="clear" w:color="auto" w:fill="FFFFFF"/>
        <w:spacing w:before="0" w:beforeAutospacing="0" w:after="0" w:afterAutospacing="0"/>
        <w:jc w:val="right"/>
        <w:rPr>
          <w:sz w:val="32"/>
          <w:szCs w:val="32"/>
        </w:rPr>
      </w:pPr>
    </w:p>
    <w:p w:rsidR="00724AB6" w:rsidRDefault="00724AB6" w:rsidP="00724AB6">
      <w:pPr>
        <w:pStyle w:val="c4"/>
        <w:shd w:val="clear" w:color="auto" w:fill="FFFFFF"/>
        <w:spacing w:before="0" w:beforeAutospacing="0" w:after="0" w:afterAutospacing="0"/>
        <w:jc w:val="right"/>
        <w:rPr>
          <w:sz w:val="32"/>
          <w:szCs w:val="32"/>
        </w:rPr>
      </w:pPr>
      <w:r>
        <w:rPr>
          <w:sz w:val="32"/>
          <w:szCs w:val="32"/>
        </w:rPr>
        <w:t>Выполнила воспитатель 5 класса:</w:t>
      </w:r>
    </w:p>
    <w:p w:rsidR="00724AB6" w:rsidRPr="00724AB6" w:rsidRDefault="00724AB6" w:rsidP="00724AB6">
      <w:pPr>
        <w:pStyle w:val="c4"/>
        <w:shd w:val="clear" w:color="auto" w:fill="FFFFFF"/>
        <w:spacing w:before="0" w:beforeAutospacing="0" w:after="0" w:afterAutospacing="0"/>
        <w:jc w:val="right"/>
        <w:rPr>
          <w:sz w:val="32"/>
          <w:szCs w:val="32"/>
        </w:rPr>
      </w:pPr>
      <w:r>
        <w:rPr>
          <w:sz w:val="32"/>
          <w:szCs w:val="32"/>
        </w:rPr>
        <w:t>Григорьева Татьяна Валерьевна</w:t>
      </w:r>
    </w:p>
    <w:p w:rsidR="00724AB6" w:rsidRPr="00724AB6" w:rsidRDefault="00724AB6" w:rsidP="00724AB6">
      <w:pPr>
        <w:pStyle w:val="a3"/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724AB6" w:rsidRDefault="00724AB6" w:rsidP="00724AB6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:rsidR="00724AB6" w:rsidRDefault="00724AB6" w:rsidP="00724AB6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:rsidR="00724AB6" w:rsidRDefault="00724AB6" w:rsidP="00724AB6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:rsidR="00724AB6" w:rsidRDefault="00724AB6" w:rsidP="00724AB6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:rsidR="00724AB6" w:rsidRDefault="00724AB6" w:rsidP="00724AB6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:rsidR="00724AB6" w:rsidRDefault="00724AB6" w:rsidP="00724AB6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:rsidR="00724AB6" w:rsidRDefault="00724AB6" w:rsidP="00724AB6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:rsidR="00724AB6" w:rsidRDefault="00724AB6" w:rsidP="00724AB6">
      <w:pPr>
        <w:pStyle w:val="a3"/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FF6FED">
        <w:rPr>
          <w:bCs/>
          <w:color w:val="000000"/>
          <w:sz w:val="28"/>
          <w:szCs w:val="28"/>
        </w:rPr>
        <w:t>2018 год</w:t>
      </w:r>
    </w:p>
    <w:p w:rsidR="00947A70" w:rsidRPr="00724AB6" w:rsidRDefault="00947A70" w:rsidP="00724AB6">
      <w:pPr>
        <w:pStyle w:val="a3"/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0D40CB">
        <w:rPr>
          <w:color w:val="000000"/>
          <w:sz w:val="28"/>
          <w:szCs w:val="28"/>
          <w:shd w:val="clear" w:color="auto" w:fill="FFFFFF"/>
        </w:rPr>
        <w:lastRenderedPageBreak/>
        <w:t>Каждый воспитанник школы-интерната имеет индивидуальные особенности. Поэтому эффективная педагогическая помощь предполагает целостное, комплексное воздействие на интеллектуальные, эмоциональные и поведенче</w:t>
      </w:r>
      <w:r w:rsidR="00D64905">
        <w:rPr>
          <w:color w:val="000000"/>
          <w:sz w:val="28"/>
          <w:szCs w:val="28"/>
          <w:shd w:val="clear" w:color="auto" w:fill="FFFFFF"/>
        </w:rPr>
        <w:t>ские компоненты. Каждому воспитаннику</w:t>
      </w:r>
      <w:r w:rsidRPr="000D40CB">
        <w:rPr>
          <w:color w:val="000000"/>
          <w:sz w:val="28"/>
          <w:szCs w:val="28"/>
          <w:shd w:val="clear" w:color="auto" w:fill="FFFFFF"/>
        </w:rPr>
        <w:t xml:space="preserve"> с УО нужны более комфортные условия, необходимо создание</w:t>
      </w:r>
      <w:r w:rsidR="00504D80" w:rsidRPr="000D40CB">
        <w:rPr>
          <w:color w:val="000000"/>
          <w:sz w:val="28"/>
          <w:szCs w:val="28"/>
          <w:shd w:val="clear" w:color="auto" w:fill="FFFFFF"/>
        </w:rPr>
        <w:t xml:space="preserve"> коррекционно-развивающей среды, которая обеспечит не только коррекцию и компенсацию нарушенных функций, но и развитие личности ребенка с ограниченными возможностями здоровья.</w:t>
      </w:r>
    </w:p>
    <w:p w:rsidR="00504D80" w:rsidRDefault="00504D80" w:rsidP="00947A7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40C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Коррекционно-развивающая среда</w:t>
      </w:r>
      <w:r w:rsidRPr="000D40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это специально организованное пространство, обеспечивающее не только коррекцию и компенсацию нарушенных функций, адаптацию и социализацию ребенка с ограниченными возможностями здоровья, но и направлено на развитие личности ребенка.</w:t>
      </w:r>
    </w:p>
    <w:p w:rsidR="000D40CB" w:rsidRPr="000D40CB" w:rsidRDefault="000D40CB" w:rsidP="000D40CB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0D40CB">
        <w:rPr>
          <w:b/>
          <w:bCs/>
          <w:i/>
          <w:iCs/>
          <w:color w:val="000000"/>
          <w:sz w:val="28"/>
          <w:szCs w:val="28"/>
        </w:rPr>
        <w:t>Основные задачи коррекционно-развивающей среды:</w:t>
      </w:r>
    </w:p>
    <w:p w:rsidR="000D40CB" w:rsidRPr="000D40CB" w:rsidRDefault="000D40CB" w:rsidP="000D40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  <w:sz w:val="28"/>
          <w:szCs w:val="28"/>
        </w:rPr>
      </w:pPr>
      <w:r w:rsidRPr="000D40CB">
        <w:rPr>
          <w:color w:val="000000"/>
          <w:sz w:val="28"/>
          <w:szCs w:val="28"/>
        </w:rPr>
        <w:t>Индивидуализация и дифференциация методов, приемов и средств в условиях целенаправленного педагогического руково</w:t>
      </w:r>
      <w:r w:rsidR="008A46D1">
        <w:rPr>
          <w:color w:val="000000"/>
          <w:sz w:val="28"/>
          <w:szCs w:val="28"/>
        </w:rPr>
        <w:t>дства образовательным процессом.</w:t>
      </w:r>
    </w:p>
    <w:p w:rsidR="000D40CB" w:rsidRPr="000D40CB" w:rsidRDefault="000D40CB" w:rsidP="000D40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  <w:sz w:val="28"/>
          <w:szCs w:val="28"/>
        </w:rPr>
      </w:pPr>
      <w:r w:rsidRPr="000D40CB">
        <w:rPr>
          <w:color w:val="000000"/>
          <w:sz w:val="28"/>
          <w:szCs w:val="28"/>
        </w:rPr>
        <w:t>Ориентация на зону ак</w:t>
      </w:r>
      <w:r w:rsidR="008A46D1">
        <w:rPr>
          <w:color w:val="000000"/>
          <w:sz w:val="28"/>
          <w:szCs w:val="28"/>
        </w:rPr>
        <w:t>туального и ближайшего развития.</w:t>
      </w:r>
    </w:p>
    <w:p w:rsidR="000D40CB" w:rsidRPr="000D40CB" w:rsidRDefault="008A46D1" w:rsidP="000D40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Социальная компенсация дефекта.</w:t>
      </w:r>
    </w:p>
    <w:p w:rsidR="000D40CB" w:rsidRDefault="000D40CB" w:rsidP="000D40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  <w:sz w:val="28"/>
          <w:szCs w:val="28"/>
        </w:rPr>
      </w:pPr>
      <w:r w:rsidRPr="000D40CB">
        <w:rPr>
          <w:color w:val="000000"/>
          <w:sz w:val="28"/>
          <w:szCs w:val="28"/>
        </w:rPr>
        <w:t>Коррекция и преодоление отклонений в поведении</w:t>
      </w:r>
      <w:r>
        <w:rPr>
          <w:color w:val="000000"/>
          <w:sz w:val="28"/>
          <w:szCs w:val="28"/>
        </w:rPr>
        <w:t>.</w:t>
      </w:r>
    </w:p>
    <w:p w:rsidR="00D64905" w:rsidRDefault="00D64905" w:rsidP="00D64905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i/>
          <w:iCs/>
          <w:color w:val="000000" w:themeColor="text1"/>
          <w:sz w:val="28"/>
          <w:szCs w:val="28"/>
        </w:rPr>
      </w:pPr>
    </w:p>
    <w:p w:rsidR="00A40DF1" w:rsidRPr="00D64905" w:rsidRDefault="00947A70" w:rsidP="00D64905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 нашем учреждении дети проводят большую часть времени, и воспитательная работа строится таким образом, чтобы школа-интернат была для детей родным домом, второй семьёй, в которой дают не только образование, но и создают условия для воспитания, развития и реализации личностных качеств.</w:t>
      </w:r>
      <w:r>
        <w:rPr>
          <w:rStyle w:val="c3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Воспитатель в коррекционной школе является организатором ситуаций, в которых раскрываются положительные черты детей, создает ситуацию успеха в результате самостоятельного поиска.</w:t>
      </w:r>
      <w:r w:rsidR="00D64905" w:rsidRPr="00D64905">
        <w:rPr>
          <w:rStyle w:val="c3"/>
          <w:color w:val="000000"/>
          <w:sz w:val="28"/>
          <w:szCs w:val="28"/>
        </w:rPr>
        <w:t xml:space="preserve"> </w:t>
      </w:r>
      <w:r w:rsidR="00D64905">
        <w:rPr>
          <w:rStyle w:val="c3"/>
          <w:color w:val="000000"/>
          <w:sz w:val="28"/>
          <w:szCs w:val="28"/>
        </w:rPr>
        <w:t>От воспитателя требуется владение необходимым объемом нужной информации, методами и формами достижения поставленных задач. Большое значение имеет координация усилий со всевозможными процессами в ОУ (педагогический коллектив, узкие специалисты, спортивные секции, кружки, родные, близкие и т.д.) и социуме.</w:t>
      </w:r>
      <w:r w:rsidR="00853447" w:rsidRPr="00853447">
        <w:rPr>
          <w:color w:val="FF0000"/>
          <w:sz w:val="28"/>
          <w:szCs w:val="28"/>
          <w:shd w:val="clear" w:color="auto" w:fill="FFFFFF"/>
        </w:rPr>
        <w:t xml:space="preserve"> </w:t>
      </w:r>
    </w:p>
    <w:p w:rsidR="00853447" w:rsidRPr="00A40DF1" w:rsidRDefault="00853447" w:rsidP="00A40DF1">
      <w:pPr>
        <w:pStyle w:val="a3"/>
        <w:shd w:val="clear" w:color="auto" w:fill="FFFFFF"/>
        <w:spacing w:before="0" w:beforeAutospacing="0" w:after="0" w:afterAutospacing="0" w:line="245" w:lineRule="atLeast"/>
        <w:ind w:firstLine="36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40DF1">
        <w:rPr>
          <w:color w:val="000000" w:themeColor="text1"/>
          <w:sz w:val="28"/>
          <w:szCs w:val="28"/>
          <w:shd w:val="clear" w:color="auto" w:fill="FFFFFF"/>
        </w:rPr>
        <w:t>С детьми мы решили создать в нашем классе коррекционно-развивающую среду.</w:t>
      </w:r>
      <w:r w:rsidRPr="00A40DF1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A40DF1">
        <w:rPr>
          <w:color w:val="000000" w:themeColor="text1"/>
          <w:sz w:val="28"/>
          <w:szCs w:val="28"/>
          <w:shd w:val="clear" w:color="auto" w:fill="FFFFFF"/>
        </w:rPr>
        <w:t>Нам хотелось создать такую обстановку и атмосферу в кабинете, чтобы переступая порог класса дети оказывались вовлечены в развивающую деятельность.</w:t>
      </w:r>
    </w:p>
    <w:p w:rsidR="00A40DF1" w:rsidRPr="00A40DF1" w:rsidRDefault="00A40DF1" w:rsidP="00A40DF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создании </w:t>
      </w:r>
      <w:r w:rsidRPr="00A40DF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коррекционно-развивающей среды</w:t>
      </w:r>
      <w:r w:rsidRPr="00A40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я опиралась на необходимые </w:t>
      </w:r>
      <w:r w:rsidRPr="00A40DF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условия организации </w:t>
      </w:r>
      <w:r w:rsidRPr="00A40DF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коррекционно-развивающей среды</w:t>
      </w:r>
      <w:r w:rsidRPr="00A40DF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</w:t>
      </w:r>
      <w:r w:rsidRPr="00A40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40DF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учитывала</w:t>
      </w:r>
      <w:r w:rsidRPr="00A40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возраст, уровень развития, склонности, способности, половой состав, личностные характеристики </w:t>
      </w:r>
      <w:r w:rsidRPr="00A40DF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A40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40DF1" w:rsidRPr="00A40DF1" w:rsidRDefault="00A40DF1" w:rsidP="00A40DF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40DF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Учитывала общие принципы организации </w:t>
      </w:r>
      <w:r w:rsidRPr="00A40DF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среды</w:t>
      </w:r>
      <w:r w:rsidRPr="00A40DF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</w:p>
    <w:p w:rsidR="00A40DF1" w:rsidRPr="00853447" w:rsidRDefault="008A46D1" w:rsidP="00A40DF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 xml:space="preserve">- </w:t>
      </w:r>
      <w:r w:rsidR="00A40DF1" w:rsidRPr="00A40DF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</w:t>
      </w:r>
      <w:r w:rsidR="00A40DF1" w:rsidRPr="0085344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ринцип доступности,</w:t>
      </w:r>
      <w:r w:rsidR="00A40DF1" w:rsidRPr="008534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расположение игрового и дидактического материала в поле зрения ребенка и т. д.</w:t>
      </w:r>
    </w:p>
    <w:p w:rsidR="00A40DF1" w:rsidRPr="00853447" w:rsidRDefault="00A40DF1" w:rsidP="00A40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DF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</w:t>
      </w:r>
      <w:r w:rsidR="008A46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proofErr w:type="spellStart"/>
      <w:r w:rsidRPr="00A40DF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</w:t>
      </w:r>
      <w:r w:rsidRPr="0085344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олифункциональность</w:t>
      </w:r>
      <w:proofErr w:type="spellEnd"/>
      <w:r w:rsidRPr="008534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40DF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возможность трансформирования</w:t>
      </w:r>
      <w:r w:rsidRPr="008534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40DF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возможность её изменения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A40DF1" w:rsidRPr="00853447" w:rsidRDefault="00A40DF1" w:rsidP="00A40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A40DF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Э</w:t>
      </w:r>
      <w:r w:rsidRPr="0085344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стетичность </w:t>
      </w:r>
      <w:r w:rsidRPr="008534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эстетически оформленная </w:t>
      </w:r>
      <w:r w:rsidRPr="00A40DF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среда</w:t>
      </w:r>
      <w:r w:rsidRPr="008534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способствует эстетическому воспитанию </w:t>
      </w:r>
      <w:r w:rsidRPr="00A40DF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в быту</w:t>
      </w:r>
      <w:r w:rsidRPr="008534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40DF1" w:rsidRDefault="00A40DF1" w:rsidP="00A40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40DF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- </w:t>
      </w:r>
      <w:proofErr w:type="spellStart"/>
      <w:r w:rsidRPr="00A40DF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Э</w:t>
      </w:r>
      <w:r w:rsidRPr="0085344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моциогенность</w:t>
      </w:r>
      <w:proofErr w:type="spellEnd"/>
      <w:r w:rsidRPr="0085344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Pr="00A40DF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среды</w:t>
      </w:r>
      <w:r w:rsidRPr="008534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индивидуальная комфортность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40DF1" w:rsidRPr="00853447" w:rsidRDefault="00A40DF1" w:rsidP="00A40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DF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 И</w:t>
      </w:r>
      <w:r w:rsidRPr="0085344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нтеграции</w:t>
      </w:r>
      <w:r w:rsidRPr="008534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интеграция образовательных областей. Материалы и оборудование для одной образовательной области используются и в </w:t>
      </w:r>
      <w:r w:rsidR="00D64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ходе реализации других областей (Н-Р: счетные палочки в математике и в русском)</w:t>
      </w:r>
    </w:p>
    <w:p w:rsidR="00A40DF1" w:rsidRPr="00853447" w:rsidRDefault="00A40DF1" w:rsidP="00A40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A40DF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</w:t>
      </w:r>
      <w:r w:rsidRPr="0085344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нформативности </w:t>
      </w:r>
      <w:r w:rsidRPr="008534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разнообразие тематики материалов и оборудования и активности </w:t>
      </w:r>
      <w:r w:rsidRPr="00A40DF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8534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 взаимодействии с предметным окружением.</w:t>
      </w:r>
    </w:p>
    <w:p w:rsidR="00A40DF1" w:rsidRPr="00A40DF1" w:rsidRDefault="00A40DF1" w:rsidP="00A40DF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47A70" w:rsidRDefault="00947A70" w:rsidP="007A0E53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 xml:space="preserve">Основными направлениями </w:t>
      </w:r>
      <w:r w:rsidR="007A0E53">
        <w:rPr>
          <w:rStyle w:val="c3"/>
          <w:b/>
          <w:bCs/>
          <w:i/>
          <w:iCs/>
          <w:color w:val="000000"/>
          <w:sz w:val="28"/>
          <w:szCs w:val="28"/>
        </w:rPr>
        <w:t xml:space="preserve">коррекционно-развивающей среды </w:t>
      </w:r>
      <w:r>
        <w:rPr>
          <w:rStyle w:val="c3"/>
          <w:b/>
          <w:bCs/>
          <w:i/>
          <w:iCs/>
          <w:color w:val="000000"/>
          <w:sz w:val="28"/>
          <w:szCs w:val="28"/>
        </w:rPr>
        <w:t>являются:</w:t>
      </w:r>
    </w:p>
    <w:p w:rsidR="00947A70" w:rsidRDefault="00947A70" w:rsidP="00947A70">
      <w:pPr>
        <w:pStyle w:val="c9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– система позитивно действующих факторов: оформление школы, кабинетов, </w:t>
      </w:r>
      <w:r w:rsidR="007A0E53">
        <w:rPr>
          <w:rStyle w:val="c3"/>
          <w:color w:val="000000"/>
          <w:sz w:val="28"/>
          <w:szCs w:val="28"/>
        </w:rPr>
        <w:t>этажей,  спален</w:t>
      </w:r>
      <w:r>
        <w:rPr>
          <w:rStyle w:val="c3"/>
          <w:color w:val="000000"/>
          <w:sz w:val="28"/>
          <w:szCs w:val="28"/>
        </w:rPr>
        <w:t>; включение и приобщение во</w:t>
      </w:r>
      <w:r w:rsidR="00C80E64">
        <w:rPr>
          <w:rStyle w:val="c3"/>
          <w:color w:val="000000"/>
          <w:sz w:val="28"/>
          <w:szCs w:val="28"/>
        </w:rPr>
        <w:t xml:space="preserve">спитанников к этой деятельности </w:t>
      </w:r>
      <w:r w:rsidR="007A0E53">
        <w:rPr>
          <w:rStyle w:val="c3"/>
          <w:color w:val="000000"/>
          <w:sz w:val="28"/>
          <w:szCs w:val="28"/>
        </w:rPr>
        <w:t>(КТД)</w:t>
      </w:r>
      <w:r w:rsidR="00C80E64">
        <w:rPr>
          <w:rStyle w:val="c3"/>
          <w:color w:val="000000"/>
          <w:sz w:val="28"/>
          <w:szCs w:val="28"/>
        </w:rPr>
        <w:t>;</w:t>
      </w:r>
    </w:p>
    <w:p w:rsidR="00947A70" w:rsidRDefault="00947A70" w:rsidP="00947A70">
      <w:pPr>
        <w:pStyle w:val="c9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– разработка </w:t>
      </w:r>
      <w:proofErr w:type="spellStart"/>
      <w:r>
        <w:rPr>
          <w:rStyle w:val="c3"/>
          <w:color w:val="000000"/>
          <w:sz w:val="28"/>
          <w:szCs w:val="28"/>
        </w:rPr>
        <w:t>разновариантных</w:t>
      </w:r>
      <w:proofErr w:type="spellEnd"/>
      <w:r>
        <w:rPr>
          <w:rStyle w:val="c3"/>
          <w:color w:val="000000"/>
          <w:sz w:val="28"/>
          <w:szCs w:val="28"/>
        </w:rPr>
        <w:t xml:space="preserve"> моделей коррекционно-развивающих занятий, бесед, экскурсий и создание из них методической базы, которой может воспользоваться любой педагог;</w:t>
      </w:r>
    </w:p>
    <w:p w:rsidR="00947A70" w:rsidRDefault="00947A70" w:rsidP="00947A70">
      <w:pPr>
        <w:pStyle w:val="c9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– организация досуговой деятельности, ориентированной на коррекцию недостатков развития и формирование механизмов компенсации;</w:t>
      </w:r>
    </w:p>
    <w:p w:rsidR="00947A70" w:rsidRDefault="00947A70" w:rsidP="00947A70">
      <w:pPr>
        <w:pStyle w:val="c9"/>
        <w:shd w:val="clear" w:color="auto" w:fill="FFFFFF"/>
        <w:spacing w:before="0" w:beforeAutospacing="0" w:after="0" w:afterAutospacing="0"/>
        <w:ind w:firstLine="36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– включение ребенка в разнообразные виды деятельности, опора на сохранные стороны, вовлечение различных анализаторов, разных сторон личности.</w:t>
      </w:r>
    </w:p>
    <w:p w:rsidR="001A6894" w:rsidRDefault="001A6894" w:rsidP="001A689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ab/>
      </w:r>
      <w:r w:rsidRPr="001A6894">
        <w:rPr>
          <w:rStyle w:val="c3"/>
          <w:rFonts w:ascii="Times New Roman" w:hAnsi="Times New Roman" w:cs="Times New Roman"/>
          <w:color w:val="000000"/>
          <w:sz w:val="28"/>
          <w:szCs w:val="28"/>
        </w:rPr>
        <w:t>В нашем классе есть уголок</w:t>
      </w:r>
      <w:r>
        <w:rPr>
          <w:rStyle w:val="c3"/>
          <w:color w:val="000000"/>
          <w:sz w:val="28"/>
          <w:szCs w:val="28"/>
        </w:rPr>
        <w:t xml:space="preserve"> </w:t>
      </w:r>
      <w:r w:rsidRPr="002C69D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1A689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для продуктивной деятельности.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1A6894">
        <w:rPr>
          <w:rFonts w:ascii="Times New Roman" w:hAnsi="Times New Roman" w:cs="Times New Roman"/>
          <w:color w:val="000000" w:themeColor="text1"/>
          <w:sz w:val="28"/>
          <w:szCs w:val="28"/>
        </w:rPr>
        <w:t>Создан</w:t>
      </w:r>
      <w:proofErr w:type="gramEnd"/>
      <w:r w:rsidRPr="001A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того чтобы дети выражали свои эмоции через рисунки, работу с бумагой, пластилином.    Для формирования положительных черт личности, а также могли снять напряжение. У детей формируется усидчивость, сосредоточенность.</w:t>
      </w:r>
    </w:p>
    <w:p w:rsidR="001A6894" w:rsidRPr="001A6894" w:rsidRDefault="001A6894" w:rsidP="001A689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89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="00D649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1A689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Уголок ознакомления с художественной литературой.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A6894">
        <w:rPr>
          <w:rFonts w:ascii="Times New Roman" w:hAnsi="Times New Roman" w:cs="Times New Roman"/>
          <w:color w:val="000000" w:themeColor="text1"/>
          <w:sz w:val="28"/>
          <w:szCs w:val="28"/>
        </w:rPr>
        <w:t>Создан</w:t>
      </w:r>
      <w:proofErr w:type="gramEnd"/>
      <w:r w:rsidRPr="001A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формирования навыка слушания. Расширения представлений об окружающем, знакомства с литературными произведениями. В этом уголке находится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столик </w:t>
      </w:r>
      <w:r w:rsidRPr="001A6894">
        <w:rPr>
          <w:rFonts w:ascii="Times New Roman" w:hAnsi="Times New Roman" w:cs="Times New Roman"/>
          <w:color w:val="000000" w:themeColor="text1"/>
          <w:sz w:val="28"/>
          <w:szCs w:val="28"/>
        </w:rPr>
        <w:t>для книг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журналов. Уголок здоровья, уголок </w:t>
      </w:r>
      <w:r w:rsidR="0070451A">
        <w:rPr>
          <w:rFonts w:ascii="Times New Roman" w:hAnsi="Times New Roman" w:cs="Times New Roman"/>
          <w:color w:val="000000" w:themeColor="text1"/>
          <w:sz w:val="28"/>
          <w:szCs w:val="28"/>
        </w:rPr>
        <w:t>основы безопасности жизнедеятельности, необходим, чтобы дети знали, как нужно себя вести в случаи опасности для жизни и здоровья.</w:t>
      </w:r>
    </w:p>
    <w:p w:rsidR="001A6894" w:rsidRDefault="001A6894" w:rsidP="001A6894">
      <w:pPr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89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Зона спокойных игр. </w:t>
      </w:r>
      <w:r w:rsidRPr="001A6894">
        <w:rPr>
          <w:rFonts w:ascii="Times New Roman" w:hAnsi="Times New Roman" w:cs="Times New Roman"/>
          <w:color w:val="000000" w:themeColor="text1"/>
          <w:sz w:val="28"/>
          <w:szCs w:val="28"/>
        </w:rPr>
        <w:t>С помощью настольных игр мы имеем  возможность</w:t>
      </w:r>
      <w:r w:rsidRPr="002C69D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A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переключить возбужденных </w:t>
      </w:r>
      <w:r w:rsidR="0070451A">
        <w:rPr>
          <w:rFonts w:ascii="Times New Roman" w:hAnsi="Times New Roman" w:cs="Times New Roman"/>
          <w:color w:val="000000" w:themeColor="text1"/>
          <w:sz w:val="28"/>
          <w:szCs w:val="28"/>
        </w:rPr>
        <w:t>детей на спокойную деятельность</w:t>
      </w:r>
      <w:r w:rsidR="00D22F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(шашки, </w:t>
      </w:r>
      <w:r w:rsidR="0070451A">
        <w:rPr>
          <w:rFonts w:ascii="Times New Roman" w:hAnsi="Times New Roman" w:cs="Times New Roman"/>
          <w:color w:val="000000" w:themeColor="text1"/>
          <w:sz w:val="28"/>
          <w:szCs w:val="28"/>
        </w:rPr>
        <w:t>лабиринт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морской бой)</w:t>
      </w:r>
      <w:r w:rsidR="007045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22F7C" w:rsidRDefault="0070451A" w:rsidP="0070451A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45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Большое внимание мы придаем и работе с календарем природы. Дети класса плохо ориентируются в определен</w:t>
      </w:r>
      <w:r w:rsidR="003C17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ии времени года, месяце, недели</w:t>
      </w:r>
      <w:r w:rsidRPr="007045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 дети отмечают число, месяц, время года</w:t>
      </w:r>
      <w:r w:rsidR="00D22F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70451A" w:rsidRDefault="00D22F7C" w:rsidP="0070451A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Уголок «Поздравляем», где дети видят у кого день рождение.</w:t>
      </w:r>
    </w:p>
    <w:p w:rsidR="00D22F7C" w:rsidRDefault="00D22F7C" w:rsidP="0070451A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Информационный уголок, где дети знакомятся с традиционными праздниками и полезной информацией.</w:t>
      </w:r>
    </w:p>
    <w:p w:rsidR="00C80E64" w:rsidRDefault="00D22F7C" w:rsidP="000970C8">
      <w:pPr>
        <w:ind w:firstLine="360"/>
        <w:jc w:val="both"/>
        <w:rPr>
          <w:rFonts w:ascii="Arial" w:hAnsi="Arial" w:cs="Arial"/>
          <w:color w:val="000000"/>
          <w:sz w:val="27"/>
          <w:szCs w:val="27"/>
        </w:rPr>
      </w:pPr>
      <w:r w:rsidRPr="00D22F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кабинете оформляются выставки детских работ. Выставки - особая гордость, как ребят, так и родителей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(тем самым создается</w:t>
      </w:r>
      <w:r w:rsidRPr="00D22F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ситуацию успеха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D22F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каждого ребенка оформлено портфолио работ.</w:t>
      </w:r>
      <w:r w:rsidR="00C80E64" w:rsidRPr="00C80E64">
        <w:rPr>
          <w:rFonts w:ascii="Arial" w:hAnsi="Arial" w:cs="Arial"/>
          <w:color w:val="000000"/>
          <w:sz w:val="27"/>
          <w:szCs w:val="27"/>
        </w:rPr>
        <w:t xml:space="preserve"> </w:t>
      </w:r>
    </w:p>
    <w:p w:rsidR="00C80E64" w:rsidRPr="00C80E64" w:rsidRDefault="00C80E64" w:rsidP="00C80E6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0E64">
        <w:rPr>
          <w:rFonts w:ascii="Times New Roman" w:hAnsi="Times New Roman" w:cs="Times New Roman"/>
          <w:color w:val="000000"/>
          <w:sz w:val="28"/>
          <w:szCs w:val="28"/>
        </w:rPr>
        <w:t>Изделия и поделки детей неоднократно заслуживали внимания на школьных и райо</w:t>
      </w:r>
      <w:r w:rsidR="00D6490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80E64">
        <w:rPr>
          <w:rFonts w:ascii="Times New Roman" w:hAnsi="Times New Roman" w:cs="Times New Roman"/>
          <w:color w:val="000000"/>
          <w:sz w:val="28"/>
          <w:szCs w:val="28"/>
        </w:rPr>
        <w:t xml:space="preserve">ных </w:t>
      </w:r>
      <w:r w:rsidR="000970C8">
        <w:rPr>
          <w:rFonts w:ascii="Times New Roman" w:hAnsi="Times New Roman" w:cs="Times New Roman"/>
          <w:color w:val="000000"/>
          <w:sz w:val="28"/>
          <w:szCs w:val="28"/>
        </w:rPr>
        <w:t>выставках</w:t>
      </w:r>
      <w:r w:rsidR="003F57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70C8">
        <w:rPr>
          <w:rFonts w:ascii="Times New Roman" w:hAnsi="Times New Roman" w:cs="Times New Roman"/>
          <w:color w:val="000000"/>
          <w:sz w:val="28"/>
          <w:szCs w:val="28"/>
        </w:rPr>
        <w:t>(«Поверь в себя», «Новогодняя игрушка», Снежная фантазия»</w:t>
      </w:r>
      <w:r w:rsidR="003F5793">
        <w:rPr>
          <w:rFonts w:ascii="Times New Roman" w:hAnsi="Times New Roman" w:cs="Times New Roman"/>
          <w:color w:val="000000"/>
          <w:sz w:val="28"/>
          <w:szCs w:val="28"/>
        </w:rPr>
        <w:t>, открытки  и газеты ко дню учителя, 8 марта, 23 февраля, 9 мая…)</w:t>
      </w:r>
      <w:r w:rsidRPr="00C80E64">
        <w:rPr>
          <w:rFonts w:ascii="Times New Roman" w:hAnsi="Times New Roman" w:cs="Times New Roman"/>
          <w:color w:val="000000"/>
          <w:sz w:val="28"/>
          <w:szCs w:val="28"/>
        </w:rPr>
        <w:t xml:space="preserve"> Для многих детей эти знания могут дать толчок для приобретения будущей профессии.</w:t>
      </w:r>
    </w:p>
    <w:p w:rsidR="00C80E64" w:rsidRPr="00C80E64" w:rsidRDefault="00C80E64" w:rsidP="00C80E64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0E64">
        <w:rPr>
          <w:rFonts w:ascii="Times New Roman" w:hAnsi="Times New Roman" w:cs="Times New Roman"/>
          <w:color w:val="000000"/>
          <w:sz w:val="28"/>
          <w:szCs w:val="28"/>
        </w:rPr>
        <w:t>Кроме того, дети принимают активное участие в спортивн</w:t>
      </w:r>
      <w:r w:rsidR="000970C8">
        <w:rPr>
          <w:rFonts w:ascii="Times New Roman" w:hAnsi="Times New Roman" w:cs="Times New Roman"/>
          <w:color w:val="000000"/>
          <w:sz w:val="28"/>
          <w:szCs w:val="28"/>
        </w:rPr>
        <w:t>ых соревнованиях разного уровня</w:t>
      </w:r>
      <w:r w:rsidR="003F5793">
        <w:rPr>
          <w:rFonts w:ascii="Times New Roman" w:hAnsi="Times New Roman" w:cs="Times New Roman"/>
          <w:color w:val="000000"/>
          <w:sz w:val="28"/>
          <w:szCs w:val="28"/>
        </w:rPr>
        <w:t xml:space="preserve"> (по </w:t>
      </w:r>
      <w:proofErr w:type="spellStart"/>
      <w:r w:rsidR="003F5793">
        <w:rPr>
          <w:rFonts w:ascii="Times New Roman" w:hAnsi="Times New Roman" w:cs="Times New Roman"/>
          <w:color w:val="000000"/>
          <w:sz w:val="28"/>
          <w:szCs w:val="28"/>
        </w:rPr>
        <w:t>тенису</w:t>
      </w:r>
      <w:proofErr w:type="spellEnd"/>
      <w:r w:rsidR="003F5793">
        <w:rPr>
          <w:rFonts w:ascii="Times New Roman" w:hAnsi="Times New Roman" w:cs="Times New Roman"/>
          <w:color w:val="000000"/>
          <w:sz w:val="28"/>
          <w:szCs w:val="28"/>
        </w:rPr>
        <w:t>, «Мы за ЗОЖ»,</w:t>
      </w:r>
      <w:r w:rsidR="000970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579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80E64">
        <w:rPr>
          <w:rFonts w:ascii="Times New Roman" w:hAnsi="Times New Roman" w:cs="Times New Roman"/>
          <w:color w:val="000000"/>
          <w:sz w:val="28"/>
          <w:szCs w:val="28"/>
        </w:rPr>
        <w:t>едавно дети ездили в Новосибирск и участвовали в финале регионального турнира по футболу, дети играли с серебряными призерами чемпионата России олимпиады ОВЗ и заняли 4 место)</w:t>
      </w:r>
    </w:p>
    <w:p w:rsidR="00D22F7C" w:rsidRDefault="00C80E64" w:rsidP="00C80E64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воспитанников</w:t>
      </w:r>
      <w:r w:rsidR="00D22F7C" w:rsidRPr="00D22F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отмечается быстрая утомляемость, истощаемость, которые серьезно тормозят их обучение и развитие.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Они </w:t>
      </w:r>
      <w:r w:rsidR="00D22F7C" w:rsidRPr="00D22F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очень устают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уроках, устают друг от друга</w:t>
      </w:r>
      <w:r w:rsidR="00D22F7C" w:rsidRPr="00D22F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от потока информации.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Воспитанники </w:t>
      </w:r>
      <w:r w:rsidR="00D22F7C" w:rsidRPr="00D22F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знают, что если они устали, то им можно полежать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ковре</w:t>
      </w:r>
      <w:r w:rsidR="00D22F7C" w:rsidRPr="00D22F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чтобы отдохнуть, переключиться</w:t>
      </w:r>
      <w:r w:rsidR="00D64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97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(такие как Кузин Данил и Саватеев Влад).</w:t>
      </w:r>
    </w:p>
    <w:p w:rsidR="000970C8" w:rsidRPr="002807C1" w:rsidRDefault="00A721D9" w:rsidP="00A721D9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развития </w:t>
      </w:r>
      <w:r w:rsidRPr="0028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мелкой моторики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r w:rsidR="00D6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воспитанников </w:t>
      </w:r>
      <w:r w:rsidR="00D6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использую</w:t>
      </w:r>
      <w:r w:rsidR="000970C8" w:rsidRPr="0028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конструкторы, лепку из пластилина, работу с нитками, проволокой, шнурками, аппликации, графические упражнения.</w:t>
      </w:r>
      <w:r w:rsidR="003C1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0970C8" w:rsidRPr="0028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важной частью работы по развитию мелкой моторики являются «пальчиковые игры».</w:t>
      </w:r>
    </w:p>
    <w:p w:rsidR="000970C8" w:rsidRPr="000970C8" w:rsidRDefault="000970C8" w:rsidP="000970C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7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Маленькие стишки, считалки, загадки, песенки, приговорки помогают развивать словарный запас, фразеологическую речь, осмысливать то, что дети произносят вслух</w:t>
      </w:r>
      <w:r w:rsidR="00D64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(Использую на прогулке,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физминутках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свободное время).</w:t>
      </w:r>
    </w:p>
    <w:p w:rsidR="000970C8" w:rsidRPr="000970C8" w:rsidRDefault="000970C8" w:rsidP="000970C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Значительное место в процессе обучения и воспитания учащихся класса имеют коррекционно-развивающие игры. Игра – одна из форм обучающего воздействия взрослого на ребенка.</w:t>
      </w:r>
    </w:p>
    <w:p w:rsidR="000970C8" w:rsidRPr="002807C1" w:rsidRDefault="000970C8" w:rsidP="000970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Игровое упражнение «ЗАПОМНИ ПРАВИЛЬНО»</w:t>
      </w:r>
    </w:p>
    <w:p w:rsidR="000970C8" w:rsidRPr="002807C1" w:rsidRDefault="000970C8" w:rsidP="000970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 Развитие логической, и смысловой памяти учащихся</w:t>
      </w:r>
    </w:p>
    <w:p w:rsidR="000970C8" w:rsidRPr="002807C1" w:rsidRDefault="000970C8" w:rsidP="000970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взрослый  читает три слова, объединенных по смыслу, при этом  нужно обратить внимание на логическую связь, существующую между словами.</w:t>
      </w:r>
    </w:p>
    <w:p w:rsidR="000970C8" w:rsidRPr="002807C1" w:rsidRDefault="000970C8" w:rsidP="000970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лес – медведь – берлога.</w:t>
      </w:r>
    </w:p>
    <w:p w:rsidR="000970C8" w:rsidRPr="002807C1" w:rsidRDefault="000970C8" w:rsidP="000970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весна – солнце – ручей</w:t>
      </w:r>
    </w:p>
    <w:p w:rsidR="000970C8" w:rsidRPr="002807C1" w:rsidRDefault="000970C8" w:rsidP="000970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</w:t>
      </w:r>
      <w:r w:rsidRPr="0028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80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«КТО БОЛЬШЕ ЗАПОМНИТ»</w:t>
      </w:r>
    </w:p>
    <w:p w:rsidR="000970C8" w:rsidRPr="002807C1" w:rsidRDefault="000970C8" w:rsidP="000970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 развитие объема памяти, развитие слуховой памяти</w:t>
      </w:r>
    </w:p>
    <w:p w:rsidR="000970C8" w:rsidRDefault="000970C8" w:rsidP="000970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игры сидят в кругу. Первый участник называет любое слово. Например, цветок. Следующий участник игры повторяет названное</w:t>
      </w:r>
      <w:r w:rsidR="00221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 и произносит любое свое. </w:t>
      </w:r>
      <w:r w:rsidRPr="0028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Победителем становится тот, кто сможет воспроизвести большее количество слов</w:t>
      </w:r>
      <w:r w:rsidRPr="00280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28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т.е. обладает самой выдающейся памятью. Игру можно начинать несколько раз.</w:t>
      </w:r>
    </w:p>
    <w:p w:rsidR="00221C25" w:rsidRPr="002807C1" w:rsidRDefault="00221C25" w:rsidP="000970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Театральные постановки – развивают творческий потенциал воспитанников, способствуют их культурному воспитанию (участие воспитанников в школьной жизни, в районных конкурсах, областных.</w:t>
      </w:r>
      <w:proofErr w:type="gramEnd"/>
    </w:p>
    <w:p w:rsidR="003F5793" w:rsidRPr="003101AE" w:rsidRDefault="000970C8" w:rsidP="00310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1AE">
        <w:rPr>
          <w:rFonts w:ascii="Times New Roman" w:hAnsi="Times New Roman" w:cs="Times New Roman"/>
          <w:sz w:val="28"/>
          <w:szCs w:val="28"/>
        </w:rPr>
        <w:t xml:space="preserve">Проведение занятий с </w:t>
      </w:r>
      <w:proofErr w:type="spellStart"/>
      <w:r w:rsidRPr="003101AE">
        <w:rPr>
          <w:rFonts w:ascii="Times New Roman" w:hAnsi="Times New Roman" w:cs="Times New Roman"/>
          <w:sz w:val="28"/>
          <w:szCs w:val="28"/>
        </w:rPr>
        <w:t>мультимедийны</w:t>
      </w:r>
      <w:r w:rsidR="003F5793" w:rsidRPr="003101AE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="003F5793" w:rsidRPr="003101AE">
        <w:rPr>
          <w:rFonts w:ascii="Times New Roman" w:hAnsi="Times New Roman" w:cs="Times New Roman"/>
          <w:sz w:val="28"/>
          <w:szCs w:val="28"/>
        </w:rPr>
        <w:t xml:space="preserve"> презентациями, </w:t>
      </w:r>
      <w:r w:rsidR="003101AE">
        <w:rPr>
          <w:rFonts w:ascii="Times New Roman" w:hAnsi="Times New Roman" w:cs="Times New Roman"/>
          <w:sz w:val="28"/>
          <w:szCs w:val="28"/>
        </w:rPr>
        <w:t>в</w:t>
      </w:r>
      <w:r w:rsidR="003F5793" w:rsidRPr="003101AE">
        <w:rPr>
          <w:rFonts w:ascii="Times New Roman" w:hAnsi="Times New Roman" w:cs="Times New Roman"/>
          <w:sz w:val="28"/>
          <w:szCs w:val="28"/>
        </w:rPr>
        <w:t>идеороликам на определенную тему внеклассного мероприятия,</w:t>
      </w:r>
      <w:r w:rsidRPr="003101AE">
        <w:rPr>
          <w:rFonts w:ascii="Times New Roman" w:hAnsi="Times New Roman" w:cs="Times New Roman"/>
          <w:sz w:val="28"/>
          <w:szCs w:val="28"/>
        </w:rPr>
        <w:t xml:space="preserve"> позволяет рационально распределять рабочее время и делает обучение инт</w:t>
      </w:r>
      <w:r w:rsidR="003F5793" w:rsidRPr="003101AE">
        <w:rPr>
          <w:rFonts w:ascii="Times New Roman" w:hAnsi="Times New Roman" w:cs="Times New Roman"/>
          <w:sz w:val="28"/>
          <w:szCs w:val="28"/>
        </w:rPr>
        <w:t xml:space="preserve">ересным и творческим процессом. </w:t>
      </w:r>
    </w:p>
    <w:p w:rsidR="000970C8" w:rsidRDefault="000970C8" w:rsidP="000970C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7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большим интересом ребята участвуют в подготовке и пров</w:t>
      </w:r>
      <w:r w:rsidR="00CB2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едении общешкольных мероприятиях («Зажгись звезда», «Спасибо, Вам, учителя!», «8 марта»). </w:t>
      </w:r>
      <w:r w:rsidRPr="00097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Расширению опыта социального общения способствует участие </w:t>
      </w:r>
      <w:r w:rsidR="00CB2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воспитанников в</w:t>
      </w:r>
      <w:r w:rsidRPr="00097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областных фестивалях, конкурсах, проектах, предметных олимпиадах</w:t>
      </w:r>
      <w:r w:rsidR="00CB2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(«Театральная весна», «Поверь в себя»).</w:t>
      </w:r>
    </w:p>
    <w:p w:rsidR="00CB273C" w:rsidRDefault="00CB273C" w:rsidP="000970C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Экскурсии – позволяют полезно о</w:t>
      </w:r>
      <w:r w:rsidR="00951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рганизовать досуг воспитанников (12 апреля бы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 день «Космонавтики» и мы с ребятами ездили</w:t>
      </w:r>
      <w:r w:rsidR="00951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Планетарий, где многое узнали о космосе).</w:t>
      </w:r>
    </w:p>
    <w:p w:rsidR="00374F42" w:rsidRPr="000970C8" w:rsidRDefault="00374F42" w:rsidP="000970C8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Бесе</w:t>
      </w:r>
      <w:r w:rsidR="00221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ды: «В гостях», «Будем знакомы».</w:t>
      </w:r>
    </w:p>
    <w:p w:rsidR="00947A70" w:rsidRPr="0074276F" w:rsidRDefault="00947A70" w:rsidP="0074276F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4276F">
        <w:rPr>
          <w:rStyle w:val="c3"/>
          <w:color w:val="000000" w:themeColor="text1"/>
          <w:sz w:val="28"/>
          <w:szCs w:val="28"/>
        </w:rPr>
        <w:t xml:space="preserve">   Большое внимание уделяется привитию </w:t>
      </w:r>
      <w:r w:rsidR="00C80E64" w:rsidRPr="0074276F">
        <w:rPr>
          <w:rStyle w:val="c3"/>
          <w:color w:val="000000" w:themeColor="text1"/>
          <w:sz w:val="28"/>
          <w:szCs w:val="28"/>
        </w:rPr>
        <w:t xml:space="preserve">воспитанникам </w:t>
      </w:r>
      <w:r w:rsidRPr="0074276F">
        <w:rPr>
          <w:rStyle w:val="c3"/>
          <w:color w:val="000000" w:themeColor="text1"/>
          <w:sz w:val="28"/>
          <w:szCs w:val="28"/>
        </w:rPr>
        <w:t>навыков самообслуживания, которое включает в себя личную гигиену, дежурство в спальных комнатах, столовой, по школе и т.д. Ребята с раннего возраста приобретают санитарно-гигиенические и бытовые умения и навыки. Особое внимание уделяется выработке у воспитанников техники безопасного поведения  в любых жизненных ситуациях</w:t>
      </w:r>
      <w:r w:rsidR="00CB273C" w:rsidRPr="0074276F">
        <w:rPr>
          <w:color w:val="000000" w:themeColor="text1"/>
          <w:sz w:val="28"/>
          <w:szCs w:val="28"/>
        </w:rPr>
        <w:t xml:space="preserve"> </w:t>
      </w:r>
      <w:r w:rsidRPr="0074276F">
        <w:rPr>
          <w:rStyle w:val="c3"/>
          <w:color w:val="000000" w:themeColor="text1"/>
          <w:sz w:val="28"/>
          <w:szCs w:val="28"/>
        </w:rPr>
        <w:t>(ведутся журналы по ТБ).</w:t>
      </w:r>
    </w:p>
    <w:p w:rsidR="00947A70" w:rsidRPr="0074276F" w:rsidRDefault="00947A70" w:rsidP="0074276F">
      <w:pPr>
        <w:pStyle w:val="c4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  <w:sz w:val="28"/>
          <w:szCs w:val="28"/>
        </w:rPr>
      </w:pPr>
      <w:r w:rsidRPr="0074276F">
        <w:rPr>
          <w:rStyle w:val="c3"/>
          <w:color w:val="000000" w:themeColor="text1"/>
          <w:sz w:val="28"/>
          <w:szCs w:val="28"/>
        </w:rPr>
        <w:t xml:space="preserve">В школе-интернате </w:t>
      </w:r>
      <w:r w:rsidR="007A0E53" w:rsidRPr="0074276F">
        <w:rPr>
          <w:rStyle w:val="c3"/>
          <w:color w:val="000000" w:themeColor="text1"/>
          <w:sz w:val="28"/>
          <w:szCs w:val="28"/>
        </w:rPr>
        <w:t>действуют различные кружки</w:t>
      </w:r>
      <w:r w:rsidR="0070451A" w:rsidRPr="0074276F">
        <w:rPr>
          <w:rStyle w:val="c3"/>
          <w:color w:val="000000" w:themeColor="text1"/>
          <w:sz w:val="28"/>
          <w:szCs w:val="28"/>
        </w:rPr>
        <w:t xml:space="preserve"> </w:t>
      </w:r>
      <w:r w:rsidR="007A0E53" w:rsidRPr="0074276F">
        <w:rPr>
          <w:rStyle w:val="c3"/>
          <w:color w:val="000000" w:themeColor="text1"/>
          <w:sz w:val="28"/>
          <w:szCs w:val="28"/>
        </w:rPr>
        <w:t>(</w:t>
      </w:r>
      <w:proofErr w:type="gramStart"/>
      <w:r w:rsidR="007A0E53" w:rsidRPr="0074276F">
        <w:rPr>
          <w:rStyle w:val="c3"/>
          <w:color w:val="000000" w:themeColor="text1"/>
          <w:sz w:val="28"/>
          <w:szCs w:val="28"/>
        </w:rPr>
        <w:t>спортивный</w:t>
      </w:r>
      <w:proofErr w:type="gramEnd"/>
      <w:r w:rsidR="007A0E53" w:rsidRPr="0074276F">
        <w:rPr>
          <w:rStyle w:val="c3"/>
          <w:color w:val="000000" w:themeColor="text1"/>
          <w:sz w:val="28"/>
          <w:szCs w:val="28"/>
        </w:rPr>
        <w:t>, рукоделие)</w:t>
      </w:r>
      <w:r w:rsidRPr="0074276F">
        <w:rPr>
          <w:rStyle w:val="c3"/>
          <w:color w:val="000000" w:themeColor="text1"/>
          <w:sz w:val="28"/>
          <w:szCs w:val="28"/>
        </w:rPr>
        <w:t xml:space="preserve"> </w:t>
      </w:r>
    </w:p>
    <w:p w:rsidR="0074276F" w:rsidRPr="0074276F" w:rsidRDefault="002F5087" w:rsidP="0074276F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427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Могу сказать, что </w:t>
      </w:r>
      <w:r w:rsidRPr="007427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коррекционно-развивающая среда</w:t>
      </w:r>
      <w:r w:rsidRPr="007427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не просто оформлением моего кабинета, а служит и работает на меня, помогает не только мне, но и моим</w:t>
      </w:r>
      <w:r w:rsidR="0074276F" w:rsidRPr="007427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воспитанникам</w:t>
      </w:r>
      <w:r w:rsidRPr="007427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как на занятиях, так в самостоятельной деятельности. </w:t>
      </w:r>
      <w:r w:rsidR="0074276F" w:rsidRPr="007427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Благодаря КРС</w:t>
      </w:r>
      <w:r w:rsidR="0074276F" w:rsidRPr="007427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21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74276F" w:rsidRPr="007427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оспитанники моего класса стали самостоятельно организовывать свою деятельность, у детей появилось право на свободу выбора деятельности, повысился познавательный интерес, в классе присутствует благоприятный психологический климат.</w:t>
      </w:r>
      <w:r w:rsidR="0074276F" w:rsidRPr="00742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F5087" w:rsidRPr="002F5087" w:rsidRDefault="0074276F" w:rsidP="007427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Таким </w:t>
      </w:r>
      <w:r w:rsidR="002F5087" w:rsidRPr="002F50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образом, </w:t>
      </w:r>
      <w:r w:rsidR="002F5087" w:rsidRPr="0074276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коррекционно-развивающая среда</w:t>
      </w:r>
      <w:r w:rsidR="002F5087" w:rsidRPr="002F50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улучшает взаимодействие ребенка в социуме, стимулирует развитие самостоятельности, удовлетворяет жизненно важные потребности.</w:t>
      </w:r>
    </w:p>
    <w:p w:rsidR="00947A70" w:rsidRPr="00947A70" w:rsidRDefault="00947A70" w:rsidP="0074276F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4276F" w:rsidRDefault="0074276F" w:rsidP="000970C8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4276F" w:rsidRDefault="0074276F" w:rsidP="000970C8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4276F" w:rsidRDefault="0074276F" w:rsidP="000970C8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4276F" w:rsidRDefault="0074276F" w:rsidP="007427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4276F" w:rsidRDefault="0074276F" w:rsidP="007427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4276F" w:rsidRDefault="0074276F" w:rsidP="007427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4276F" w:rsidRDefault="0074276F" w:rsidP="007427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4276F" w:rsidRDefault="0074276F" w:rsidP="007427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4276F" w:rsidRDefault="0074276F" w:rsidP="007427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4276F" w:rsidRDefault="0074276F" w:rsidP="007427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4276F" w:rsidRDefault="0074276F" w:rsidP="007427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4276F" w:rsidRDefault="0074276F" w:rsidP="007427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21C25" w:rsidRDefault="00221C25" w:rsidP="007427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21C25" w:rsidRDefault="00221C25" w:rsidP="007427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21C25" w:rsidRDefault="00221C25" w:rsidP="007427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21C25" w:rsidRDefault="00221C25" w:rsidP="007427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21C25" w:rsidRDefault="00221C25" w:rsidP="007427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21C25" w:rsidRDefault="00221C25" w:rsidP="007427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21C25" w:rsidRDefault="00221C25" w:rsidP="007427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21C25" w:rsidRDefault="00221C25" w:rsidP="007427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21C25" w:rsidRDefault="00221C25" w:rsidP="007427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21C25" w:rsidRDefault="00221C25" w:rsidP="007427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21C25" w:rsidRDefault="00221C25" w:rsidP="007427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21C25" w:rsidRDefault="00221C25" w:rsidP="007427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21C25" w:rsidRDefault="00221C25" w:rsidP="007427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21C25" w:rsidRDefault="00221C25" w:rsidP="007427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21C25" w:rsidRDefault="00221C25" w:rsidP="007427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221C25" w:rsidSect="00496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2D2"/>
    <w:multiLevelType w:val="multilevel"/>
    <w:tmpl w:val="2F647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903607E"/>
    <w:multiLevelType w:val="multilevel"/>
    <w:tmpl w:val="1A9634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DBC5C59"/>
    <w:multiLevelType w:val="multilevel"/>
    <w:tmpl w:val="F4865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DF65F6"/>
    <w:multiLevelType w:val="multilevel"/>
    <w:tmpl w:val="C5E6A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49C"/>
    <w:rsid w:val="000970C8"/>
    <w:rsid w:val="000C411C"/>
    <w:rsid w:val="000D40CB"/>
    <w:rsid w:val="001A6894"/>
    <w:rsid w:val="001C7B35"/>
    <w:rsid w:val="00221C25"/>
    <w:rsid w:val="002807C1"/>
    <w:rsid w:val="002C69DB"/>
    <w:rsid w:val="002D54AE"/>
    <w:rsid w:val="002F5087"/>
    <w:rsid w:val="00302F2C"/>
    <w:rsid w:val="003101AE"/>
    <w:rsid w:val="00374F42"/>
    <w:rsid w:val="003C179B"/>
    <w:rsid w:val="003F5793"/>
    <w:rsid w:val="00496AFD"/>
    <w:rsid w:val="00504D80"/>
    <w:rsid w:val="00607BB5"/>
    <w:rsid w:val="00617730"/>
    <w:rsid w:val="0066349C"/>
    <w:rsid w:val="0070451A"/>
    <w:rsid w:val="00724AB6"/>
    <w:rsid w:val="0074276F"/>
    <w:rsid w:val="0076606F"/>
    <w:rsid w:val="007A0E53"/>
    <w:rsid w:val="00853447"/>
    <w:rsid w:val="008A46D1"/>
    <w:rsid w:val="00947A70"/>
    <w:rsid w:val="0095123A"/>
    <w:rsid w:val="00A066EA"/>
    <w:rsid w:val="00A40DF1"/>
    <w:rsid w:val="00A721D9"/>
    <w:rsid w:val="00AB4A8C"/>
    <w:rsid w:val="00B306C9"/>
    <w:rsid w:val="00B40C09"/>
    <w:rsid w:val="00C80E64"/>
    <w:rsid w:val="00CB273C"/>
    <w:rsid w:val="00D22F7C"/>
    <w:rsid w:val="00D64905"/>
    <w:rsid w:val="00E32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47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47A70"/>
  </w:style>
  <w:style w:type="paragraph" w:customStyle="1" w:styleId="c9">
    <w:name w:val="c9"/>
    <w:basedOn w:val="a"/>
    <w:rsid w:val="00947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947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947A70"/>
  </w:style>
  <w:style w:type="character" w:customStyle="1" w:styleId="c0">
    <w:name w:val="c0"/>
    <w:basedOn w:val="a0"/>
    <w:rsid w:val="00947A70"/>
  </w:style>
  <w:style w:type="paragraph" w:customStyle="1" w:styleId="c20">
    <w:name w:val="c20"/>
    <w:basedOn w:val="a"/>
    <w:rsid w:val="00947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D4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5087"/>
    <w:rPr>
      <w:b/>
      <w:bCs/>
    </w:rPr>
  </w:style>
  <w:style w:type="paragraph" w:customStyle="1" w:styleId="a5">
    <w:name w:val="Базовый"/>
    <w:rsid w:val="00724AB6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№10</dc:creator>
  <cp:lastModifiedBy>Пользователь</cp:lastModifiedBy>
  <cp:revision>11</cp:revision>
  <cp:lastPrinted>2018-11-08T15:45:00Z</cp:lastPrinted>
  <dcterms:created xsi:type="dcterms:W3CDTF">2018-11-01T11:02:00Z</dcterms:created>
  <dcterms:modified xsi:type="dcterms:W3CDTF">2018-11-12T01:32:00Z</dcterms:modified>
</cp:coreProperties>
</file>